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0A" w:rsidRDefault="00B8620A" w:rsidP="00D6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</w:pPr>
    </w:p>
    <w:p w:rsidR="00B8620A" w:rsidRDefault="00B8620A" w:rsidP="00D6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</w:pPr>
    </w:p>
    <w:p w:rsidR="00C34062" w:rsidRPr="004A01E6" w:rsidRDefault="00C34062" w:rsidP="00D61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C34062">
        <w:rPr>
          <w:rFonts w:ascii="Tahoma" w:eastAsia="Times New Roman" w:hAnsi="Tahoma" w:cs="Tahoma"/>
          <w:noProof/>
          <w:color w:val="6C838E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9AD3EA0" wp14:editId="76484847">
                <wp:extent cx="304800" cy="304800"/>
                <wp:effectExtent l="0" t="0" r="0" b="0"/>
                <wp:docPr id="1" name="AutoShape 1" descr="http://32.alschool.kz/templates/alschool2/img/slide1.jpg?151988047002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622056" id="AutoShape 1" o:spid="_x0000_s1026" alt="http://32.alschool.kz/templates/alschool2/img/slide1.jpg?1519880470023" href="http://32.alschool.kz/popechitelskiy-sovet/1247-protokol-1-zasedaniya-popechitelskogo-sovet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Протокол № 1</w:t>
      </w:r>
    </w:p>
    <w:p w:rsidR="00C34062" w:rsidRPr="004A01E6" w:rsidRDefault="00C34062" w:rsidP="00C34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Заседания Попечительского Совета  ГУ «СШ №</w:t>
      </w:r>
      <w:r w:rsidR="004A01E6"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26</w:t>
      </w: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 xml:space="preserve"> Целиноградского района»</w:t>
      </w:r>
    </w:p>
    <w:p w:rsidR="00C34062" w:rsidRPr="004A01E6" w:rsidRDefault="00C34062" w:rsidP="00C34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</w:p>
    <w:p w:rsidR="00C34062" w:rsidRPr="004A01E6" w:rsidRDefault="004A01E6" w:rsidP="00C340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От 2</w:t>
      </w: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4</w:t>
      </w:r>
      <w:r w:rsidR="00C34062"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.</w:t>
      </w:r>
      <w:r w:rsidR="00C34062"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10</w:t>
      </w:r>
      <w:r w:rsidR="00C34062"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.2017г.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Присутствовали:</w:t>
      </w:r>
    </w:p>
    <w:p w:rsidR="00C34062" w:rsidRPr="002D2DDA" w:rsidRDefault="004A01E6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Директор СШ № </w:t>
      </w:r>
      <w:r>
        <w:rPr>
          <w:rFonts w:ascii="Times New Roman" w:eastAsia="Times New Roman" w:hAnsi="Times New Roman" w:cs="Times New Roman"/>
          <w:color w:val="363636"/>
          <w:szCs w:val="20"/>
          <w:lang w:val="kk-KZ" w:eastAsia="ru-RU"/>
        </w:rPr>
        <w:t>26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Cs w:val="20"/>
          <w:lang w:val="kk-KZ" w:eastAsia="ru-RU"/>
        </w:rPr>
        <w:t>Хасенова Т.Е.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, заместитель директора по ВР </w:t>
      </w:r>
      <w:r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Исаева А.Д.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,</w:t>
      </w:r>
      <w:r w:rsidR="007F328E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соцпедагог </w:t>
      </w:r>
      <w:r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Койлыбаева А.М.,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чл</w:t>
      </w:r>
      <w:r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ены Попечительского совета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</w:t>
      </w:r>
    </w:p>
    <w:p w:rsidR="00C34062" w:rsidRPr="004A01E6" w:rsidRDefault="00C34062" w:rsidP="00C34062">
      <w:pPr>
        <w:spacing w:after="78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 </w:t>
      </w:r>
    </w:p>
    <w:p w:rsidR="00C34062" w:rsidRPr="004A01E6" w:rsidRDefault="00C34062" w:rsidP="00C34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Повестка дня: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1.     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Ознакомление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2.     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Утверждение состава п</w:t>
      </w:r>
      <w:r w:rsidR="0031490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опечительского совета СШ №26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на 2017-2018 учебный год. Выборы председателя и секретаря попечительского совета.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3.     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План работы на 2017-2018 учебный год. Правила работы и положение Попечительского совета. </w:t>
      </w:r>
    </w:p>
    <w:p w:rsidR="0006121B" w:rsidRPr="004A01E6" w:rsidRDefault="0006121B" w:rsidP="0006121B">
      <w:pPr>
        <w:spacing w:after="78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 </w:t>
      </w:r>
    </w:p>
    <w:p w:rsidR="00C34062" w:rsidRPr="004A01E6" w:rsidRDefault="00C34062" w:rsidP="0006121B">
      <w:pPr>
        <w:spacing w:after="78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    Слушали:</w:t>
      </w:r>
    </w:p>
    <w:p w:rsidR="00C34062" w:rsidRPr="004A01E6" w:rsidRDefault="0006121B" w:rsidP="0006121B">
      <w:pPr>
        <w:spacing w:after="78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 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1. 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По первому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вопросу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 повестки дня слушали </w:t>
      </w:r>
      <w:r w:rsidR="00BE03AE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заместителя директора по воспитательной работе  </w:t>
      </w:r>
      <w:r w:rsidR="0031490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Исаеву А.Д.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, которая ознакомила присутствующих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 2.     Слушали:</w:t>
      </w:r>
    </w:p>
    <w:p w:rsidR="002E6BCB" w:rsidRDefault="00C34062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По второму вопр</w:t>
      </w:r>
      <w:r w:rsidR="00BE03AE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о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су </w:t>
      </w:r>
      <w:r w:rsidR="00BE03AE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повестки дня слушали директора школы </w:t>
      </w:r>
      <w:r w:rsidR="0031490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Хасенову Т.Е.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, 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она рассказала о предложенных ка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ндидатурах в попечитель</w:t>
      </w:r>
      <w:r w:rsidR="007F328E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ский совет 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  и предложила утвердить следующий состав попечительского совета на 2017-2018 учебный год.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Куляу Оксана Янушевна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Чунихина Оксана Николаевна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Есмагамбетова Алтынай 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Койлыбаева Айнаш Мухатовна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Исаева Арайлым Дулатовна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</w:t>
      </w: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абдрахманова Гульзада Манаповна 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Ескожина Гулим Куатовна</w:t>
      </w:r>
    </w:p>
    <w:p w:rsidR="002E6BCB" w:rsidRPr="002E6BCB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Смирнова Ирина Анатольена</w:t>
      </w:r>
    </w:p>
    <w:p w:rsidR="00C34062" w:rsidRPr="004A01E6" w:rsidRDefault="002E6BCB" w:rsidP="002E6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Саранчева Ольга Анатольевна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Далее от членов попечит</w:t>
      </w:r>
      <w:r w:rsidR="00292F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ельского совета школы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Смирновой И.А. </w:t>
      </w:r>
      <w:r w:rsidR="00292F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и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Есмаганбетовой А.С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 поступило п</w:t>
      </w:r>
      <w:r w:rsidR="00292F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р</w:t>
      </w:r>
      <w:r w:rsidR="0036612D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едложение избрать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Куляу О.Я</w:t>
      </w:r>
      <w:r w:rsidR="002E6BCB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. 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председателем попечительского совета на 2017-2018 учебный год, а секретарем по</w:t>
      </w:r>
      <w:r w:rsidR="00292F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п</w:t>
      </w:r>
      <w:r w:rsidR="0036612D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ечительского совета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Ескожину Г.К.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Членам попечительского совета школы предложено открыто проголосовать за вышеназванную кандидатуру.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Итоги «За» - 9 человек, «Против» -0, «Воздержались»- 0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Проводить заседания Попечительского Совета по мере необходимости, но не реже одного раза в квартал, оповещая всех членов Попечительского Совета уведомлением содержащим дату, время и место проведения заседания в срок не позднее, чем за семь рабочих дней</w:t>
      </w:r>
      <w:r w:rsidR="007F328E"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 xml:space="preserve"> </w:t>
      </w: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до даты проведения заседания. Согласно приказа Министра образования и науки РК № 355 от 27 июля 2017года, гл.4 п.16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3.     Слушали: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По третьему вопросу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слушали</w:t>
      </w:r>
      <w:r w:rsidR="00DB29D5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Исаеву А.Д</w:t>
      </w:r>
      <w:r w:rsidR="00AC5CA3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., котор</w:t>
      </w:r>
      <w:proofErr w:type="spellStart"/>
      <w:r w:rsidR="00AC5CA3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eastAsia="ru-RU"/>
        </w:rPr>
        <w:t>ая</w:t>
      </w:r>
      <w:proofErr w:type="spellEnd"/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предоставил</w:t>
      </w:r>
      <w:r w:rsidR="00AC5CA3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а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проект плана попечительского совета на 2017-2018 учебный год и ознакомил</w:t>
      </w:r>
      <w:r w:rsidR="00AC5CA3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а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с положениями ПС.</w:t>
      </w:r>
    </w:p>
    <w:p w:rsidR="00AC5CA3" w:rsidRPr="004A01E6" w:rsidRDefault="00AC5CA3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</w:p>
    <w:p w:rsidR="00602869" w:rsidRPr="004A01E6" w:rsidRDefault="0006121B" w:rsidP="00602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Решение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:</w:t>
      </w:r>
    </w:p>
    <w:p w:rsidR="00602869" w:rsidRPr="004A01E6" w:rsidRDefault="0006121B" w:rsidP="00602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1.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Информацию заместителя директора по воспитательной работе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Исаевой А.Д.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, принять к сведению.</w:t>
      </w:r>
    </w:p>
    <w:p w:rsidR="0006121B" w:rsidRPr="004A01E6" w:rsidRDefault="0006121B" w:rsidP="00061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2.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Утвердить состав попечительского совета в количеств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 9 человек.</w:t>
      </w:r>
    </w:p>
    <w:p w:rsidR="0006121B" w:rsidRPr="004A01E6" w:rsidRDefault="0006121B" w:rsidP="00061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lastRenderedPageBreak/>
        <w:t>Избрать председателем попеч</w:t>
      </w:r>
      <w:r w:rsidR="00DB29D5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ительского совета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Куляу О.Я.</w:t>
      </w: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, а секретарем попе</w:t>
      </w:r>
      <w:r w:rsidR="00DB29D5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чительского совета 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Ескожину Г.К.</w:t>
      </w:r>
    </w:p>
    <w:p w:rsidR="00C34062" w:rsidRPr="004A01E6" w:rsidRDefault="0006121B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lang w:eastAsia="ru-RU"/>
        </w:rPr>
        <w:t>3.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В работе попечительского совета строго руководствоваться Правилам организации работы ПС, </w:t>
      </w:r>
      <w:proofErr w:type="gramStart"/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утвержденный</w:t>
      </w:r>
      <w:proofErr w:type="gramEnd"/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 xml:space="preserve"> приказом МОН РК №355 от 2</w:t>
      </w:r>
      <w:r w:rsidR="00602869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7</w:t>
      </w:r>
      <w:r w:rsidR="002E6BCB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.07.2017 года и положением ПС СШ №26 от 19.10.2017 года</w:t>
      </w:r>
      <w:r w:rsidR="00C34062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Утвердить предложенный проект плана работы</w:t>
      </w:r>
      <w:r w:rsidR="00DB29D5"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.</w:t>
      </w:r>
    </w:p>
    <w:p w:rsidR="00C34062" w:rsidRPr="004A01E6" w:rsidRDefault="00C34062" w:rsidP="00C3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Cs w:val="20"/>
          <w:lang w:eastAsia="ru-RU"/>
        </w:rPr>
      </w:pPr>
      <w:r w:rsidRPr="004A01E6">
        <w:rPr>
          <w:rFonts w:ascii="Times New Roman" w:eastAsia="Times New Roman" w:hAnsi="Times New Roman" w:cs="Times New Roman"/>
          <w:color w:val="363636"/>
          <w:szCs w:val="20"/>
          <w:bdr w:val="none" w:sz="0" w:space="0" w:color="auto" w:frame="1"/>
          <w:lang w:val="kk-KZ" w:eastAsia="ru-RU"/>
        </w:rPr>
        <w:t> </w:t>
      </w:r>
    </w:p>
    <w:p w:rsidR="003410FC" w:rsidRDefault="003410FC" w:rsidP="00877A1F">
      <w:pPr>
        <w:spacing w:after="78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</w:pPr>
    </w:p>
    <w:p w:rsidR="005B7C93" w:rsidRDefault="005B7C93" w:rsidP="003410FC">
      <w:pPr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Директор школы:                         Хасенова Т.Е.</w:t>
      </w:r>
    </w:p>
    <w:p w:rsidR="003410FC" w:rsidRDefault="003410FC" w:rsidP="003410FC">
      <w:pPr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</w:pPr>
      <w:bookmarkStart w:id="0" w:name="_GoBack"/>
      <w:bookmarkEnd w:id="0"/>
    </w:p>
    <w:p w:rsidR="00C34062" w:rsidRPr="002E6BCB" w:rsidRDefault="00C34062" w:rsidP="003410FC">
      <w:pPr>
        <w:spacing w:after="78"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val="kk-KZ"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 xml:space="preserve">Председатель:                      </w:t>
      </w: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 xml:space="preserve">          </w:t>
      </w:r>
      <w:r w:rsidR="002E6BCB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Куляу О.Я.</w:t>
      </w:r>
    </w:p>
    <w:p w:rsidR="00C34062" w:rsidRPr="002E6BCB" w:rsidRDefault="00C34062" w:rsidP="003410FC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color w:val="363636"/>
          <w:szCs w:val="20"/>
          <w:lang w:val="kk-KZ" w:eastAsia="ru-RU"/>
        </w:rPr>
      </w:pPr>
      <w:r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>Секретарь:                </w:t>
      </w:r>
      <w:r w:rsidR="00602869" w:rsidRPr="004A01E6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eastAsia="ru-RU"/>
        </w:rPr>
        <w:t xml:space="preserve">                      </w:t>
      </w:r>
      <w:r w:rsidR="002E6BCB">
        <w:rPr>
          <w:rFonts w:ascii="Times New Roman" w:eastAsia="Times New Roman" w:hAnsi="Times New Roman" w:cs="Times New Roman"/>
          <w:b/>
          <w:bCs/>
          <w:color w:val="363636"/>
          <w:szCs w:val="20"/>
          <w:bdr w:val="none" w:sz="0" w:space="0" w:color="auto" w:frame="1"/>
          <w:lang w:val="kk-KZ" w:eastAsia="ru-RU"/>
        </w:rPr>
        <w:t>Ескожина Г.К.</w:t>
      </w:r>
    </w:p>
    <w:p w:rsidR="00BE03AE" w:rsidRDefault="00BE03AE"/>
    <w:p w:rsidR="00BE03AE" w:rsidRDefault="00BE03AE" w:rsidP="00BE03AE"/>
    <w:p w:rsidR="0006121B" w:rsidRDefault="0006121B" w:rsidP="00BE03AE"/>
    <w:p w:rsidR="0006121B" w:rsidRPr="00BE03AE" w:rsidRDefault="00D61B85" w:rsidP="00BE03AE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4451350"/>
            <wp:effectExtent l="0" t="0" r="8890" b="6350"/>
            <wp:docPr id="3" name="Рисунок 3" descr="C:\Users\Gani\Downloads\20180302_10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ani\Downloads\20180302_100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47" w:rsidRPr="00BE03AE" w:rsidRDefault="00C76A47" w:rsidP="00BE03AE"/>
    <w:sectPr w:rsidR="00C76A47" w:rsidRPr="00BE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9" type="#_x0000_t75" style="width:4.1pt;height:6.8pt" o:bullet="t">
        <v:imagedata r:id="rId1" o:title="li"/>
      </v:shape>
    </w:pict>
  </w:numPicBullet>
  <w:numPicBullet w:numPicBulletId="1">
    <w:pict>
      <v:shape id="_x0000_i1540" type="#_x0000_t75" style="width:3in;height:3in" o:bullet="t"/>
    </w:pict>
  </w:numPicBullet>
  <w:numPicBullet w:numPicBulletId="2">
    <w:pict>
      <v:shape id="_x0000_i1541" type="#_x0000_t75" style="width:3in;height:3in" o:bullet="t"/>
    </w:pict>
  </w:numPicBullet>
  <w:numPicBullet w:numPicBulletId="3">
    <w:pict>
      <v:shape id="_x0000_i1542" type="#_x0000_t75" style="width:3in;height:3in" o:bullet="t"/>
    </w:pict>
  </w:numPicBullet>
  <w:numPicBullet w:numPicBulletId="4">
    <w:pict>
      <v:shape id="_x0000_i1543" type="#_x0000_t75" style="width:3in;height:3in" o:bullet="t"/>
    </w:pict>
  </w:numPicBullet>
  <w:numPicBullet w:numPicBulletId="5">
    <w:pict>
      <v:shape id="_x0000_i1544" type="#_x0000_t75" style="width:3in;height:3in" o:bullet="t"/>
    </w:pict>
  </w:numPicBullet>
  <w:numPicBullet w:numPicBulletId="6">
    <w:pict>
      <v:shape id="_x0000_i1545" type="#_x0000_t75" style="width:3in;height:3in" o:bullet="t"/>
    </w:pict>
  </w:numPicBullet>
  <w:numPicBullet w:numPicBulletId="7">
    <w:pict>
      <v:shape id="_x0000_i1546" type="#_x0000_t75" style="width:3in;height:3in" o:bullet="t"/>
    </w:pict>
  </w:numPicBullet>
  <w:numPicBullet w:numPicBulletId="8">
    <w:pict>
      <v:shape id="_x0000_i1547" type="#_x0000_t75" style="width:3in;height:3in" o:bullet="t"/>
    </w:pict>
  </w:numPicBullet>
  <w:numPicBullet w:numPicBulletId="9">
    <w:pict>
      <v:shape id="_x0000_i1548" type="#_x0000_t75" style="width:3in;height:3in" o:bullet="t"/>
    </w:pict>
  </w:numPicBullet>
  <w:numPicBullet w:numPicBulletId="10">
    <w:pict>
      <v:shape id="_x0000_i1549" type="#_x0000_t75" style="width:3in;height:3in" o:bullet="t"/>
    </w:pict>
  </w:numPicBullet>
  <w:numPicBullet w:numPicBulletId="11">
    <w:pict>
      <v:shape id="_x0000_i1550" type="#_x0000_t75" style="width:3in;height:3in" o:bullet="t"/>
    </w:pict>
  </w:numPicBullet>
  <w:numPicBullet w:numPicBulletId="12">
    <w:pict>
      <v:shape id="_x0000_i1551" type="#_x0000_t75" style="width:3in;height:3in" o:bullet="t"/>
    </w:pict>
  </w:numPicBullet>
  <w:numPicBullet w:numPicBulletId="13">
    <w:pict>
      <v:shape id="_x0000_i1552" type="#_x0000_t75" style="width:3in;height:3in" o:bullet="t"/>
    </w:pict>
  </w:numPicBullet>
  <w:numPicBullet w:numPicBulletId="14">
    <w:pict>
      <v:shape id="_x0000_i1553" type="#_x0000_t75" style="width:3in;height:3in" o:bullet="t"/>
    </w:pict>
  </w:numPicBullet>
  <w:numPicBullet w:numPicBulletId="15">
    <w:pict>
      <v:shape id="_x0000_i1554" type="#_x0000_t75" style="width:3in;height:3in" o:bullet="t"/>
    </w:pict>
  </w:numPicBullet>
  <w:numPicBullet w:numPicBulletId="16">
    <w:pict>
      <v:shape id="_x0000_i1555" type="#_x0000_t75" style="width:3in;height:3in" o:bullet="t"/>
    </w:pict>
  </w:numPicBullet>
  <w:numPicBullet w:numPicBulletId="17">
    <w:pict>
      <v:shape id="_x0000_i1556" type="#_x0000_t75" style="width:3in;height:3in" o:bullet="t"/>
    </w:pict>
  </w:numPicBullet>
  <w:numPicBullet w:numPicBulletId="18">
    <w:pict>
      <v:shape id="_x0000_i1557" type="#_x0000_t75" style="width:3in;height:3in" o:bullet="t"/>
    </w:pict>
  </w:numPicBullet>
  <w:abstractNum w:abstractNumId="0">
    <w:nsid w:val="029D6171"/>
    <w:multiLevelType w:val="multilevel"/>
    <w:tmpl w:val="FB5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665B"/>
    <w:multiLevelType w:val="multilevel"/>
    <w:tmpl w:val="EE4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0937"/>
    <w:multiLevelType w:val="multilevel"/>
    <w:tmpl w:val="621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0091B"/>
    <w:multiLevelType w:val="multilevel"/>
    <w:tmpl w:val="08F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35F64"/>
    <w:multiLevelType w:val="multilevel"/>
    <w:tmpl w:val="7DAE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775FD"/>
    <w:multiLevelType w:val="multilevel"/>
    <w:tmpl w:val="797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474A4"/>
    <w:multiLevelType w:val="multilevel"/>
    <w:tmpl w:val="2556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754AB"/>
    <w:multiLevelType w:val="multilevel"/>
    <w:tmpl w:val="B92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70293"/>
    <w:multiLevelType w:val="multilevel"/>
    <w:tmpl w:val="DB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E50C5"/>
    <w:multiLevelType w:val="multilevel"/>
    <w:tmpl w:val="C70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0367B"/>
    <w:multiLevelType w:val="multilevel"/>
    <w:tmpl w:val="968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17D43"/>
    <w:multiLevelType w:val="multilevel"/>
    <w:tmpl w:val="734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12DD3"/>
    <w:multiLevelType w:val="multilevel"/>
    <w:tmpl w:val="8A7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94AC1"/>
    <w:multiLevelType w:val="multilevel"/>
    <w:tmpl w:val="451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E4C43"/>
    <w:multiLevelType w:val="multilevel"/>
    <w:tmpl w:val="DA3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72878"/>
    <w:multiLevelType w:val="multilevel"/>
    <w:tmpl w:val="645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377AA"/>
    <w:multiLevelType w:val="multilevel"/>
    <w:tmpl w:val="2DB0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603A7"/>
    <w:multiLevelType w:val="multilevel"/>
    <w:tmpl w:val="9C0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433FF"/>
    <w:multiLevelType w:val="multilevel"/>
    <w:tmpl w:val="E0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435A2"/>
    <w:multiLevelType w:val="multilevel"/>
    <w:tmpl w:val="9B1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B3E08"/>
    <w:multiLevelType w:val="multilevel"/>
    <w:tmpl w:val="147A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723D40"/>
    <w:multiLevelType w:val="multilevel"/>
    <w:tmpl w:val="EB9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21"/>
  </w:num>
  <w:num w:numId="14">
    <w:abstractNumId w:val="18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62"/>
    <w:rsid w:val="0006121B"/>
    <w:rsid w:val="00292F69"/>
    <w:rsid w:val="002D2DDA"/>
    <w:rsid w:val="002E6BCB"/>
    <w:rsid w:val="00314906"/>
    <w:rsid w:val="003410FC"/>
    <w:rsid w:val="003419BA"/>
    <w:rsid w:val="0036612D"/>
    <w:rsid w:val="004A01E6"/>
    <w:rsid w:val="005B7C93"/>
    <w:rsid w:val="00602869"/>
    <w:rsid w:val="007F328E"/>
    <w:rsid w:val="00877A1F"/>
    <w:rsid w:val="00AC5CA3"/>
    <w:rsid w:val="00B8620A"/>
    <w:rsid w:val="00BE03AE"/>
    <w:rsid w:val="00C34062"/>
    <w:rsid w:val="00C410A6"/>
    <w:rsid w:val="00C76A47"/>
    <w:rsid w:val="00D61B85"/>
    <w:rsid w:val="00DB29D5"/>
    <w:rsid w:val="00D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2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48" w:space="0" w:color="1ABC9C"/>
            <w:right w:val="none" w:sz="0" w:space="0" w:color="auto"/>
          </w:divBdr>
          <w:divsChild>
            <w:div w:id="95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1032"/>
                <w:right w:val="none" w:sz="0" w:space="0" w:color="auto"/>
              </w:divBdr>
              <w:divsChild>
                <w:div w:id="2055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685">
              <w:marLeft w:val="0"/>
              <w:marRight w:val="0"/>
              <w:marTop w:val="0"/>
              <w:marBottom w:val="195"/>
              <w:divBdr>
                <w:top w:val="single" w:sz="6" w:space="10" w:color="D3DAE0"/>
                <w:left w:val="single" w:sz="6" w:space="10" w:color="D3DAE0"/>
                <w:bottom w:val="single" w:sz="6" w:space="10" w:color="D3DAE0"/>
                <w:right w:val="single" w:sz="6" w:space="10" w:color="D3DAE0"/>
              </w:divBdr>
            </w:div>
            <w:div w:id="1721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889">
                  <w:marLeft w:val="0"/>
                  <w:marRight w:val="0"/>
                  <w:marTop w:val="0"/>
                  <w:marBottom w:val="195"/>
                  <w:divBdr>
                    <w:top w:val="single" w:sz="12" w:space="6" w:color="7E848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012">
                      <w:marLeft w:val="1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562">
                      <w:marLeft w:val="0"/>
                      <w:marRight w:val="0"/>
                      <w:marTop w:val="0"/>
                      <w:marBottom w:val="195"/>
                      <w:divBdr>
                        <w:top w:val="single" w:sz="6" w:space="10" w:color="DF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1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67">
                              <w:marLeft w:val="0"/>
                              <w:marRight w:val="0"/>
                              <w:marTop w:val="7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121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511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3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94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3826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8287898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928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1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992147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354065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96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559690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511282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935845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9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7540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16506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52465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23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3467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5733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940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8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8177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224533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221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639586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33001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391449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913997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07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43458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68804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9879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224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476990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2.alschool.kz/popechitelskiy-sovet/1247-protokol-1-zasedaniya-popechitelskogo-sove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Gani</cp:lastModifiedBy>
  <cp:revision>9</cp:revision>
  <cp:lastPrinted>2018-03-02T04:52:00Z</cp:lastPrinted>
  <dcterms:created xsi:type="dcterms:W3CDTF">2018-03-01T11:35:00Z</dcterms:created>
  <dcterms:modified xsi:type="dcterms:W3CDTF">2018-03-02T04:58:00Z</dcterms:modified>
</cp:coreProperties>
</file>